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BD25" w14:textId="3DD8E9E1" w:rsidR="00E174AE" w:rsidRPr="00E174AE" w:rsidRDefault="00E174AE" w:rsidP="00E174AE">
      <w:pPr>
        <w:spacing w:after="150" w:line="240" w:lineRule="auto"/>
        <w:outlineLvl w:val="0"/>
        <w:rPr>
          <w:rFonts w:ascii="Segoe UI Light" w:eastAsia="Times New Roman" w:hAnsi="Segoe UI Light" w:cs="Segoe UI Light"/>
          <w:color w:val="262626"/>
          <w:kern w:val="36"/>
          <w:sz w:val="55"/>
          <w:szCs w:val="55"/>
          <w:lang w:eastAsia="sv-SE"/>
          <w14:ligatures w14:val="none"/>
        </w:rPr>
      </w:pPr>
      <w:r>
        <w:rPr>
          <w:rFonts w:ascii="Segoe UI Light" w:eastAsia="Times New Roman" w:hAnsi="Segoe UI Light" w:cs="Segoe UI Light"/>
          <w:color w:val="262626"/>
          <w:kern w:val="36"/>
          <w:sz w:val="55"/>
          <w:szCs w:val="55"/>
          <w:lang w:eastAsia="sv-SE"/>
          <w14:ligatures w14:val="none"/>
        </w:rPr>
        <w:t>I</w:t>
      </w:r>
      <w:r w:rsidRPr="00E174AE">
        <w:rPr>
          <w:rFonts w:ascii="Segoe UI Light" w:eastAsia="Times New Roman" w:hAnsi="Segoe UI Light" w:cs="Segoe UI Light"/>
          <w:color w:val="262626"/>
          <w:kern w:val="36"/>
          <w:sz w:val="55"/>
          <w:szCs w:val="55"/>
          <w:lang w:eastAsia="sv-SE"/>
          <w14:ligatures w14:val="none"/>
        </w:rPr>
        <w:t>nlämningstillfällen</w:t>
      </w:r>
    </w:p>
    <w:p w14:paraId="562CFEFE" w14:textId="77777777" w:rsidR="00E174AE" w:rsidRPr="00E174AE" w:rsidRDefault="00E174AE" w:rsidP="00E174AE">
      <w:pPr>
        <w:spacing w:before="300" w:line="240" w:lineRule="auto"/>
        <w:outlineLvl w:val="1"/>
        <w:rPr>
          <w:rFonts w:ascii="inherit" w:eastAsia="Times New Roman" w:hAnsi="inherit" w:cs="Segoe UI"/>
          <w:color w:val="444444"/>
          <w:kern w:val="0"/>
          <w:sz w:val="29"/>
          <w:szCs w:val="29"/>
          <w:lang w:eastAsia="sv-SE"/>
          <w14:ligatures w14:val="none"/>
        </w:rPr>
      </w:pPr>
      <w:r w:rsidRPr="00E174AE">
        <w:rPr>
          <w:rFonts w:ascii="inherit" w:eastAsia="Times New Roman" w:hAnsi="inherit" w:cs="Segoe UI"/>
          <w:color w:val="444444"/>
          <w:kern w:val="0"/>
          <w:sz w:val="29"/>
          <w:szCs w:val="29"/>
          <w:lang w:eastAsia="sv-SE"/>
          <w14:ligatures w14:val="none"/>
        </w:rPr>
        <w:t>9VFR03 Utbildningsvetenskaplig kärna - fritidshem</w:t>
      </w:r>
    </w:p>
    <w:p w14:paraId="173F4C37" w14:textId="77777777" w:rsidR="00E174AE" w:rsidRPr="00E174AE" w:rsidRDefault="00E174AE" w:rsidP="00E174AE">
      <w:pPr>
        <w:spacing w:after="0" w:line="240" w:lineRule="auto"/>
        <w:rPr>
          <w:rFonts w:ascii="Segoe UI" w:eastAsia="Times New Roman" w:hAnsi="Segoe UI" w:cs="Segoe UI"/>
          <w:color w:val="444444"/>
          <w:kern w:val="0"/>
          <w:sz w:val="20"/>
          <w:szCs w:val="20"/>
          <w:lang w:eastAsia="sv-SE"/>
          <w14:ligatures w14:val="none"/>
        </w:rPr>
      </w:pPr>
      <w:r w:rsidRPr="00E174AE">
        <w:rPr>
          <w:rFonts w:ascii="Segoe UI" w:eastAsia="Times New Roman" w:hAnsi="Segoe UI" w:cs="Segoe UI"/>
          <w:color w:val="444444"/>
          <w:kern w:val="0"/>
          <w:sz w:val="20"/>
          <w:szCs w:val="20"/>
          <w:lang w:eastAsia="sv-SE"/>
          <w14:ligatures w14:val="none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150"/>
        <w:gridCol w:w="1500"/>
        <w:gridCol w:w="1950"/>
        <w:gridCol w:w="1950"/>
        <w:gridCol w:w="1950"/>
      </w:tblGrid>
      <w:tr w:rsidR="00E174AE" w:rsidRPr="00E174AE" w14:paraId="37FA1659" w14:textId="77777777" w:rsidTr="00E174AE">
        <w:trPr>
          <w:tblHeader/>
        </w:trPr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1BCC0" w14:textId="77777777" w:rsidR="00E174AE" w:rsidRPr="00E174AE" w:rsidRDefault="00E174AE" w:rsidP="00E174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CDC4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Namn</w:t>
            </w:r>
          </w:p>
          <w:p w14:paraId="2E8CD080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79D0F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Glyphicons Halflings" w:eastAsia="Times New Roman" w:hAnsi="Glyphicons Halflings" w:cs="Times New Roman"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12B21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Startdatum</w:t>
            </w:r>
          </w:p>
          <w:p w14:paraId="32A0735F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6C9F2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Deadline</w:t>
            </w:r>
          </w:p>
          <w:p w14:paraId="782E18DC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95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CA8DC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Slutdatum</w:t>
            </w:r>
          </w:p>
          <w:p w14:paraId="1866B9FE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E174AE" w:rsidRPr="00E174AE" w14:paraId="0664A5C9" w14:textId="77777777" w:rsidTr="00E174AE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81C57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3FE6F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7" w:history="1"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SRE1</w:t>
              </w:r>
            </w:hyperlink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D771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0/0/0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9F234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2024-01-24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D7ACC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2024-02-21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CD001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2024-02-21</w:t>
            </w:r>
          </w:p>
        </w:tc>
      </w:tr>
      <w:tr w:rsidR="00E174AE" w:rsidRPr="00E174AE" w14:paraId="48529786" w14:textId="77777777" w:rsidTr="00E174AE"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8C751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34A37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8" w:history="1"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SRE2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2E704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0/0/0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53F6C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2024-02-22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EEA33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2024-03-27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89CE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2024-03-27</w:t>
            </w:r>
          </w:p>
        </w:tc>
      </w:tr>
      <w:tr w:rsidR="00E174AE" w:rsidRPr="00E174AE" w14:paraId="711CEA11" w14:textId="77777777" w:rsidTr="00E174AE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BDAE7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9A6FC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9" w:history="1">
              <w:proofErr w:type="spellStart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Igentagnings</w:t>
              </w:r>
              <w:proofErr w:type="spellEnd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 xml:space="preserve"> och </w:t>
              </w:r>
              <w:proofErr w:type="spellStart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omexaminationstillfälle</w:t>
              </w:r>
              <w:proofErr w:type="spellEnd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 xml:space="preserve"> SRE1</w:t>
              </w:r>
            </w:hyperlink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7EDEF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0/0/0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FC23E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2024-04-14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B84E3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2024-04-28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5D36D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2024-04-28</w:t>
            </w:r>
          </w:p>
        </w:tc>
      </w:tr>
      <w:tr w:rsidR="00E174AE" w:rsidRPr="00E174AE" w14:paraId="79B8E00E" w14:textId="77777777" w:rsidTr="00E174AE"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C7679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9FA29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0" w:history="1"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SRE4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F00FC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0/0/0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5BAC2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2024-03-28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A7E03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2024-05-01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13B9E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2024-05-01</w:t>
            </w:r>
          </w:p>
        </w:tc>
      </w:tr>
      <w:tr w:rsidR="00E174AE" w:rsidRPr="00E174AE" w14:paraId="1445C7FD" w14:textId="77777777" w:rsidTr="00E174AE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87A1D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17C48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1" w:history="1">
              <w:proofErr w:type="spellStart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Igentagnings</w:t>
              </w:r>
              <w:proofErr w:type="spellEnd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 xml:space="preserve">- och </w:t>
              </w:r>
              <w:proofErr w:type="spellStart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omexaminationstillfälle</w:t>
              </w:r>
              <w:proofErr w:type="spellEnd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 xml:space="preserve"> SRE2</w:t>
              </w:r>
            </w:hyperlink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9B684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0/0/0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BB00F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2024-04-29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DFB94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2024-05-19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92539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2024-05-19</w:t>
            </w:r>
          </w:p>
        </w:tc>
      </w:tr>
      <w:tr w:rsidR="00E174AE" w:rsidRPr="00E174AE" w14:paraId="307BA2CF" w14:textId="77777777" w:rsidTr="00E174AE"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5E4F0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CB595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2" w:history="1"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SRE3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F12A3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0/0/0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AB435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2024-05-30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0298C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2024-06-09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6C6F6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2024-06-09</w:t>
            </w:r>
          </w:p>
        </w:tc>
      </w:tr>
      <w:tr w:rsidR="00E174AE" w:rsidRPr="00E174AE" w14:paraId="319A7837" w14:textId="77777777" w:rsidTr="00E174AE">
        <w:tc>
          <w:tcPr>
            <w:tcW w:w="45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1B811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F27FD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hyperlink r:id="rId13" w:history="1">
              <w:proofErr w:type="spellStart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Igentagnings</w:t>
              </w:r>
              <w:proofErr w:type="spellEnd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 xml:space="preserve"> och </w:t>
              </w:r>
              <w:proofErr w:type="spellStart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>omexaminationstillfälle</w:t>
              </w:r>
              <w:proofErr w:type="spellEnd"/>
              <w:r w:rsidRPr="00E174AE">
                <w:rPr>
                  <w:rFonts w:ascii="Times New Roman" w:eastAsia="Times New Roman" w:hAnsi="Times New Roman" w:cs="Times New Roman"/>
                  <w:color w:val="0072C6"/>
                  <w:kern w:val="0"/>
                  <w:sz w:val="21"/>
                  <w:szCs w:val="21"/>
                  <w:u w:val="single"/>
                  <w:lang w:eastAsia="sv-SE"/>
                  <w14:ligatures w14:val="none"/>
                </w:rPr>
                <w:t xml:space="preserve"> SRE1-4</w:t>
              </w:r>
            </w:hyperlink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DD726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0/0/0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39629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2024-06-06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47611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2024-08-18</w:t>
            </w:r>
          </w:p>
        </w:tc>
        <w:tc>
          <w:tcPr>
            <w:tcW w:w="0" w:type="auto"/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2357B" w14:textId="77777777" w:rsidR="00E174AE" w:rsidRPr="00E174AE" w:rsidRDefault="00E174AE" w:rsidP="00E174AE">
            <w:pPr>
              <w:spacing w:after="27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</w:pPr>
            <w:r w:rsidRPr="00E174A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sv-SE"/>
                <w14:ligatures w14:val="none"/>
              </w:rPr>
              <w:t>2024-08-18</w:t>
            </w:r>
          </w:p>
        </w:tc>
      </w:tr>
    </w:tbl>
    <w:p w14:paraId="6B097A66" w14:textId="77777777" w:rsidR="00023741" w:rsidRDefault="00023741"/>
    <w:sectPr w:rsidR="00023741" w:rsidSect="00E17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D5BE" w14:textId="77777777" w:rsidR="00C7312E" w:rsidRDefault="00C7312E" w:rsidP="00C7312E">
      <w:pPr>
        <w:spacing w:after="0" w:line="240" w:lineRule="auto"/>
      </w:pPr>
      <w:r>
        <w:separator/>
      </w:r>
    </w:p>
  </w:endnote>
  <w:endnote w:type="continuationSeparator" w:id="0">
    <w:p w14:paraId="6194D1E7" w14:textId="77777777" w:rsidR="00C7312E" w:rsidRDefault="00C7312E" w:rsidP="00C7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yphicons Halfling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D6BE" w14:textId="77777777" w:rsidR="00C7312E" w:rsidRDefault="00C7312E" w:rsidP="00C7312E">
      <w:pPr>
        <w:spacing w:after="0" w:line="240" w:lineRule="auto"/>
      </w:pPr>
      <w:r>
        <w:separator/>
      </w:r>
    </w:p>
  </w:footnote>
  <w:footnote w:type="continuationSeparator" w:id="0">
    <w:p w14:paraId="62C077F8" w14:textId="77777777" w:rsidR="00C7312E" w:rsidRDefault="00C7312E" w:rsidP="00C7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7168"/>
    <w:multiLevelType w:val="multilevel"/>
    <w:tmpl w:val="FF4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00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2E"/>
    <w:rsid w:val="00023741"/>
    <w:rsid w:val="002630BD"/>
    <w:rsid w:val="00624D60"/>
    <w:rsid w:val="00883FE6"/>
    <w:rsid w:val="00C7312E"/>
    <w:rsid w:val="00E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6ABD0"/>
  <w15:chartTrackingRefBased/>
  <w15:docId w15:val="{0ACE304D-EAFE-4070-8944-CAF6BDAE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1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paragraph" w:styleId="Rubrik2">
    <w:name w:val="heading 2"/>
    <w:basedOn w:val="Normal"/>
    <w:link w:val="Rubrik2Char"/>
    <w:uiPriority w:val="9"/>
    <w:qFormat/>
    <w:rsid w:val="00E1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74A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E174AE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E174AE"/>
    <w:rPr>
      <w:color w:val="0000FF"/>
      <w:u w:val="single"/>
    </w:rPr>
  </w:style>
  <w:style w:type="character" w:customStyle="1" w:styleId="lisam-filter-sortable">
    <w:name w:val="lisam-filter-sortable"/>
    <w:basedOn w:val="Standardstycketeckensnitt"/>
    <w:rsid w:val="00E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988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8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76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1" w:color="E7E7E7"/>
                            <w:bottom w:val="none" w:sz="0" w:space="0" w:color="E7E7E7"/>
                            <w:right w:val="none" w:sz="0" w:space="11" w:color="E7E7E7"/>
                          </w:divBdr>
                        </w:div>
                      </w:divsChild>
                    </w:div>
                  </w:divsChild>
                </w:div>
                <w:div w:id="1474059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ubmissions.app.cloud.it.liu.se/Courses/9VFR03_2024VT_Y5/admin/opportunities/114763" TargetMode="External"/><Relationship Id="rId13" Type="http://schemas.openxmlformats.org/officeDocument/2006/relationships/hyperlink" Target="https://studentsubmissions.app.cloud.it.liu.se/Courses/9VFR03_2024VT_Y5/admin/opportunities/114771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tudentsubmissions.app.cloud.it.liu.se/Courses/9VFR03_2024VT_Y5/admin/opportunities/114761" TargetMode="External"/><Relationship Id="rId12" Type="http://schemas.openxmlformats.org/officeDocument/2006/relationships/hyperlink" Target="https://studentsubmissions.app.cloud.it.liu.se/Courses/9VFR03_2024VT_Y5/admin/opportunities/114765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ubmissions.app.cloud.it.liu.se/Courses/9VFR03_2024VT_Y5/admin/opportunities/1147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entsubmissions.app.cloud.it.liu.se/Courses/9VFR03_2024VT_Y5/admin/opportunities/114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ubmissions.app.cloud.it.liu.se/Courses/9VFR03_2024VT_Y5/admin/opportunities/114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C7B4B6E105E4C85AAA3B0DDC37B5E" ma:contentTypeVersion="9" ma:contentTypeDescription="Skapa ett nytt dokument." ma:contentTypeScope="" ma:versionID="a81c2c98d4181e52b69b553f8ddad1e0">
  <xsd:schema xmlns:xsd="http://www.w3.org/2001/XMLSchema" xmlns:xs="http://www.w3.org/2001/XMLSchema" xmlns:p="http://schemas.microsoft.com/office/2006/metadata/properties" xmlns:ns2="74b790c6-850e-4213-ad03-85822561f4ab" xmlns:ns3="3e78e58a-a6a0-4676-b66f-2767c324fbb4" targetNamespace="http://schemas.microsoft.com/office/2006/metadata/properties" ma:root="true" ma:fieldsID="bb83f7dfeba887e5031b92d54946fdad" ns2:_="" ns3:_="">
    <xsd:import namespace="74b790c6-850e-4213-ad03-85822561f4ab"/>
    <xsd:import namespace="3e78e58a-a6a0-4676-b66f-2767c324fbb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90c6-850e-4213-ad03-85822561f4a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8a-a6a0-4676-b66f-2767c324fbb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e78e58a-a6a0-4676-b66f-2767c324fbb4" xsi:nil="true"/>
    <_lisam_Description xmlns="74b790c6-850e-4213-ad03-85822561f4ab" xsi:nil="true"/>
  </documentManagement>
</p:properties>
</file>

<file path=customXml/itemProps1.xml><?xml version="1.0" encoding="utf-8"?>
<ds:datastoreItem xmlns:ds="http://schemas.openxmlformats.org/officeDocument/2006/customXml" ds:itemID="{3E4E246F-FF8F-4641-9CF9-66AE76FEE52F}"/>
</file>

<file path=customXml/itemProps2.xml><?xml version="1.0" encoding="utf-8"?>
<ds:datastoreItem xmlns:ds="http://schemas.openxmlformats.org/officeDocument/2006/customXml" ds:itemID="{328BB8E2-7AA0-4535-B4DB-2E90886EE02B}"/>
</file>

<file path=customXml/itemProps3.xml><?xml version="1.0" encoding="utf-8"?>
<ds:datastoreItem xmlns:ds="http://schemas.openxmlformats.org/officeDocument/2006/customXml" ds:itemID="{FD69A261-E4C2-4395-BC63-606D76C7A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Thomas Dahl</cp:lastModifiedBy>
  <cp:revision>2</cp:revision>
  <dcterms:created xsi:type="dcterms:W3CDTF">2024-01-10T15:30:00Z</dcterms:created>
  <dcterms:modified xsi:type="dcterms:W3CDTF">2024-01-10T15:30:00Z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0x01010026EC7B4B6E105E4C85AAA3B0DDC37B5E</vt:lpwstr>
  </property>
</Properties>
</file>